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524A" w14:textId="77777777" w:rsidR="00D21B29" w:rsidRPr="00EF1E09" w:rsidRDefault="00D21B29" w:rsidP="00D21B29">
      <w:pPr>
        <w:spacing w:after="0" w:line="240" w:lineRule="auto"/>
        <w:jc w:val="right"/>
        <w:rPr>
          <w:rFonts w:ascii="Times New Roman" w:hAnsi="Times New Roman" w:cs="Times New Roman"/>
          <w:lang w:val="en-US"/>
        </w:rPr>
      </w:pPr>
      <w:r w:rsidRPr="00EF1E09">
        <w:rPr>
          <w:rFonts w:ascii="Times New Roman" w:hAnsi="Times New Roman" w:cs="Times New Roman"/>
          <w:lang w:val="en-US"/>
        </w:rPr>
        <w:t>Dr. Diljot Kaur Soin</w:t>
      </w:r>
    </w:p>
    <w:p w14:paraId="2E939256" w14:textId="77777777" w:rsidR="00D21B29" w:rsidRPr="00EF1E09" w:rsidRDefault="00D21B29" w:rsidP="00D21B29">
      <w:pPr>
        <w:spacing w:after="0" w:line="240" w:lineRule="auto"/>
        <w:jc w:val="right"/>
        <w:rPr>
          <w:rFonts w:ascii="Times New Roman" w:hAnsi="Times New Roman" w:cs="Times New Roman"/>
          <w:i/>
          <w:iCs/>
          <w:lang w:val="en-US"/>
        </w:rPr>
      </w:pPr>
      <w:r w:rsidRPr="00EF1E09">
        <w:rPr>
          <w:rFonts w:ascii="Times New Roman" w:hAnsi="Times New Roman" w:cs="Times New Roman"/>
          <w:i/>
          <w:iCs/>
          <w:lang w:val="en-US"/>
        </w:rPr>
        <w:t xml:space="preserve">Chair &amp; Associate Professor </w:t>
      </w:r>
    </w:p>
    <w:p w14:paraId="6E61C295" w14:textId="77777777" w:rsidR="00D21B29" w:rsidRPr="00EF1E09" w:rsidRDefault="00D21B29" w:rsidP="00D21B29">
      <w:pPr>
        <w:spacing w:after="0" w:line="240" w:lineRule="auto"/>
        <w:jc w:val="right"/>
        <w:rPr>
          <w:rFonts w:ascii="Times New Roman" w:hAnsi="Times New Roman" w:cs="Times New Roman"/>
          <w:i/>
          <w:iCs/>
          <w:lang w:val="en-US"/>
        </w:rPr>
      </w:pPr>
      <w:r w:rsidRPr="00EF1E09">
        <w:rPr>
          <w:rFonts w:ascii="Times New Roman" w:hAnsi="Times New Roman" w:cs="Times New Roman"/>
          <w:i/>
          <w:iCs/>
          <w:lang w:val="en-US"/>
        </w:rPr>
        <w:t>MBA Department of Leadership &amp; People Management</w:t>
      </w:r>
    </w:p>
    <w:p w14:paraId="3772CA10" w14:textId="77777777" w:rsidR="00D21B29" w:rsidRPr="00EF1E09" w:rsidRDefault="00D21B29" w:rsidP="00D21B29">
      <w:pPr>
        <w:spacing w:after="0" w:line="240" w:lineRule="auto"/>
        <w:jc w:val="right"/>
        <w:rPr>
          <w:rFonts w:ascii="Times New Roman" w:hAnsi="Times New Roman" w:cs="Times New Roman"/>
          <w:i/>
          <w:iCs/>
          <w:lang w:val="en-US"/>
        </w:rPr>
      </w:pPr>
      <w:r w:rsidRPr="00EF1E09">
        <w:rPr>
          <w:rFonts w:ascii="Times New Roman" w:hAnsi="Times New Roman" w:cs="Times New Roman"/>
          <w:i/>
          <w:iCs/>
          <w:lang w:val="en-US"/>
        </w:rPr>
        <w:t>University Canada West</w:t>
      </w:r>
    </w:p>
    <w:p w14:paraId="49BE8C12" w14:textId="77777777" w:rsidR="00D21B29" w:rsidRDefault="00D21B29" w:rsidP="00D21B29">
      <w:pPr>
        <w:jc w:val="center"/>
        <w:rPr>
          <w:rFonts w:ascii="Times New Roman" w:hAnsi="Times New Roman" w:cs="Times New Roman"/>
          <w:b/>
          <w:color w:val="000000"/>
        </w:rPr>
      </w:pPr>
    </w:p>
    <w:p w14:paraId="2E107A96" w14:textId="0AC04822" w:rsidR="00D21B29" w:rsidRPr="00493211" w:rsidRDefault="00EC59F8" w:rsidP="00EC59F8">
      <w:pPr>
        <w:jc w:val="center"/>
        <w:rPr>
          <w:lang w:val="en-US"/>
        </w:rPr>
      </w:pPr>
      <w:r w:rsidRPr="00EC59F8">
        <w:rPr>
          <w:rFonts w:ascii="Times New Roman" w:hAnsi="Times New Roman" w:cs="Times New Roman"/>
          <w:b/>
          <w:color w:val="000000"/>
        </w:rPr>
        <w:t>AI Integration in Higher Education: Case Study</w:t>
      </w:r>
    </w:p>
    <w:p w14:paraId="493BA37C" w14:textId="77777777" w:rsidR="00D21B29" w:rsidRDefault="00D21B29" w:rsidP="00D21B29">
      <w:pPr>
        <w:spacing w:after="0" w:line="240" w:lineRule="auto"/>
        <w:ind w:left="1440" w:right="1440"/>
        <w:jc w:val="both"/>
        <w:rPr>
          <w:rFonts w:ascii="Times New Roman" w:hAnsi="Times New Roman" w:cs="Times New Roman"/>
        </w:rPr>
      </w:pPr>
    </w:p>
    <w:p w14:paraId="0FFBA178" w14:textId="0032BE48" w:rsidR="00D21B29" w:rsidRPr="00A24FCF" w:rsidRDefault="00D21B29" w:rsidP="00EC59F8">
      <w:pPr>
        <w:spacing w:after="0" w:line="240" w:lineRule="auto"/>
        <w:ind w:left="1440" w:right="1440"/>
        <w:jc w:val="both"/>
        <w:rPr>
          <w:rFonts w:ascii="Times New Roman" w:hAnsi="Times New Roman" w:cs="Times New Roman"/>
          <w:lang w:val="en-US"/>
        </w:rPr>
      </w:pPr>
      <w:r w:rsidRPr="00A24FCF">
        <w:rPr>
          <w:rFonts w:ascii="Times New Roman" w:hAnsi="Times New Roman" w:cs="Times New Roman"/>
        </w:rPr>
        <w:t xml:space="preserve">The present case study research </w:t>
      </w:r>
      <w:r w:rsidR="00EC59F8" w:rsidRPr="00EC59F8">
        <w:rPr>
          <w:rFonts w:ascii="Times New Roman" w:hAnsi="Times New Roman" w:cs="Times New Roman"/>
          <w:color w:val="000000"/>
        </w:rPr>
        <w:t>examines how University Canada West integrates AI across its administrative, teaching, and research teams, outlining key strategies for successful implementation and offering recommendations to further technology adoption in this rapidly growing post-secondary institution</w:t>
      </w:r>
      <w:r w:rsidR="00EC59F8">
        <w:rPr>
          <w:rFonts w:ascii="Times New Roman" w:hAnsi="Times New Roman" w:cs="Times New Roman"/>
          <w:color w:val="000000"/>
        </w:rPr>
        <w:t xml:space="preserve"> in BC</w:t>
      </w:r>
      <w:r w:rsidR="00EC59F8" w:rsidRPr="00EC59F8">
        <w:rPr>
          <w:rFonts w:ascii="Times New Roman" w:hAnsi="Times New Roman" w:cs="Times New Roman"/>
          <w:color w:val="000000"/>
        </w:rPr>
        <w:t>.</w:t>
      </w:r>
      <w:r w:rsidR="00EC59F8">
        <w:rPr>
          <w:rFonts w:ascii="Times New Roman" w:hAnsi="Times New Roman" w:cs="Times New Roman"/>
          <w:color w:val="000000"/>
        </w:rPr>
        <w:t xml:space="preserve"> </w:t>
      </w:r>
      <w:r w:rsidR="00EC59F8" w:rsidRPr="00EC59F8">
        <w:rPr>
          <w:rFonts w:ascii="Times New Roman" w:hAnsi="Times New Roman" w:cs="Times New Roman"/>
          <w:color w:val="000000"/>
        </w:rPr>
        <w:t>Few Canadian post-secondary institutions have formal AI policies (Yang, 2024; Coolidge, 2023; Nguyen et al., 2024). Experts urge better frameworks, ethics, training, and governance for equitable AI use (</w:t>
      </w:r>
      <w:proofErr w:type="spellStart"/>
      <w:r w:rsidR="00EC59F8" w:rsidRPr="00EC59F8">
        <w:rPr>
          <w:rFonts w:ascii="Times New Roman" w:hAnsi="Times New Roman" w:cs="Times New Roman"/>
          <w:color w:val="000000"/>
        </w:rPr>
        <w:t>Abdous</w:t>
      </w:r>
      <w:proofErr w:type="spellEnd"/>
      <w:r w:rsidR="00EC59F8" w:rsidRPr="00EC59F8">
        <w:rPr>
          <w:rFonts w:ascii="Times New Roman" w:hAnsi="Times New Roman" w:cs="Times New Roman"/>
          <w:color w:val="000000"/>
        </w:rPr>
        <w:t>, 2023; Baylor University CSEAI, 2024). Current gaps in oversight, compliance, legal expertise, HR, and workforce skills indicate room for improvement (Bradford, 2024; Gartner, 2024).</w:t>
      </w:r>
      <w:r w:rsidR="00EC59F8">
        <w:rPr>
          <w:rFonts w:ascii="Times New Roman" w:hAnsi="Times New Roman" w:cs="Times New Roman"/>
          <w:color w:val="000000"/>
        </w:rPr>
        <w:t xml:space="preserve"> </w:t>
      </w:r>
      <w:r w:rsidR="00EC59F8" w:rsidRPr="00EC59F8">
        <w:rPr>
          <w:rFonts w:ascii="Times New Roman" w:hAnsi="Times New Roman" w:cs="Times New Roman"/>
        </w:rPr>
        <w:t xml:space="preserve">This research addresses gaps in current literature by examining progress in AI adoption in post-secondary </w:t>
      </w:r>
      <w:proofErr w:type="spellStart"/>
      <w:r w:rsidR="00EC59F8" w:rsidRPr="00EC59F8">
        <w:rPr>
          <w:rFonts w:ascii="Times New Roman" w:hAnsi="Times New Roman" w:cs="Times New Roman"/>
        </w:rPr>
        <w:t>education.</w:t>
      </w:r>
      <w:r w:rsidR="00EC59F8">
        <w:rPr>
          <w:rFonts w:ascii="Times New Roman" w:hAnsi="Times New Roman" w:cs="Times New Roman"/>
        </w:rPr>
        <w:t xml:space="preserve"> </w:t>
      </w:r>
      <w:proofErr w:type="spellEnd"/>
      <w:r w:rsidRPr="00A24FCF">
        <w:rPr>
          <w:rFonts w:ascii="Times New Roman" w:hAnsi="Times New Roman" w:cs="Times New Roman"/>
        </w:rPr>
        <w:t xml:space="preserve">Using a case study design, data were collected through open-ended surveys and analyzed with coding and thematic analyses. </w:t>
      </w:r>
      <w:r w:rsidRPr="00A24FCF">
        <w:rPr>
          <w:rFonts w:ascii="Times New Roman" w:hAnsi="Times New Roman" w:cs="Times New Roman"/>
          <w:lang w:val="en-US"/>
        </w:rPr>
        <w:t>The results highlighted team-wide adoption of AI including structured eLearning modules, and peer-led training sessions. Individual and team-led initiatives in planning, evaluation, decision-making, and implementation of AI across academic administration were incorporated using data-driven decision-making requiring input from instructional designers, curriculum experts, and faculty. The study offers modest potential in enhancing institution’s profile and visibility as a digital-transformation innovator.</w:t>
      </w:r>
    </w:p>
    <w:p w14:paraId="436E2EC4" w14:textId="77777777" w:rsidR="00D21B29" w:rsidRPr="00493211" w:rsidRDefault="00D21B29" w:rsidP="00D21B29">
      <w:pPr>
        <w:spacing w:after="0" w:line="360" w:lineRule="auto"/>
        <w:rPr>
          <w:rFonts w:ascii="Times New Roman" w:hAnsi="Times New Roman" w:cs="Times New Roman"/>
          <w:lang w:val="en-US"/>
        </w:rPr>
      </w:pPr>
    </w:p>
    <w:p w14:paraId="7504FB8D" w14:textId="77777777" w:rsidR="00D21B29" w:rsidRDefault="00D21B29" w:rsidP="00D21B29">
      <w:pPr>
        <w:spacing w:after="0" w:line="360" w:lineRule="auto"/>
        <w:rPr>
          <w:rFonts w:ascii="Times New Roman" w:hAnsi="Times New Roman" w:cs="Times New Roman"/>
          <w:i/>
          <w:iCs/>
          <w:lang w:val="en-US"/>
        </w:rPr>
      </w:pPr>
      <w:r w:rsidRPr="009452D6">
        <w:rPr>
          <w:rFonts w:ascii="Times New Roman" w:hAnsi="Times New Roman" w:cs="Times New Roman"/>
          <w:i/>
          <w:iCs/>
          <w:lang w:val="en-US"/>
        </w:rPr>
        <w:t xml:space="preserve">Key words: </w:t>
      </w:r>
      <w:bookmarkStart w:id="0" w:name="OLE_LINK1"/>
      <w:r w:rsidRPr="009452D6">
        <w:rPr>
          <w:rFonts w:ascii="Times New Roman" w:hAnsi="Times New Roman" w:cs="Times New Roman"/>
          <w:i/>
          <w:iCs/>
          <w:lang w:val="en-US"/>
        </w:rPr>
        <w:t xml:space="preserve">AI – Artificial Intelligence, HR – Human Resources, tech - </w:t>
      </w:r>
      <w:r>
        <w:rPr>
          <w:rFonts w:ascii="Times New Roman" w:hAnsi="Times New Roman" w:cs="Times New Roman"/>
          <w:i/>
          <w:iCs/>
          <w:lang w:val="en-US"/>
        </w:rPr>
        <w:t>T</w:t>
      </w:r>
      <w:r w:rsidRPr="009452D6">
        <w:rPr>
          <w:rFonts w:ascii="Times New Roman" w:hAnsi="Times New Roman" w:cs="Times New Roman"/>
          <w:i/>
          <w:iCs/>
          <w:lang w:val="en-US"/>
        </w:rPr>
        <w:t>echnology, BC - British Columbia, UCW - University Canada West.</w:t>
      </w:r>
    </w:p>
    <w:bookmarkEnd w:id="0"/>
    <w:p w14:paraId="5B335512" w14:textId="77777777" w:rsidR="00D21B29" w:rsidRPr="00A24FCF" w:rsidRDefault="00D21B29" w:rsidP="00D21B29"/>
    <w:p w14:paraId="684B4145" w14:textId="77777777" w:rsidR="009C72D3" w:rsidRDefault="009C72D3"/>
    <w:sectPr w:rsidR="009C72D3" w:rsidSect="006C44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29"/>
    <w:rsid w:val="00063E29"/>
    <w:rsid w:val="00397843"/>
    <w:rsid w:val="006A69F1"/>
    <w:rsid w:val="006C44BF"/>
    <w:rsid w:val="009760BE"/>
    <w:rsid w:val="009A716C"/>
    <w:rsid w:val="009C72D3"/>
    <w:rsid w:val="00A54C3E"/>
    <w:rsid w:val="00AD77BB"/>
    <w:rsid w:val="00CE72DF"/>
    <w:rsid w:val="00D21B29"/>
    <w:rsid w:val="00E2271E"/>
    <w:rsid w:val="00EC59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2FA9303"/>
  <w15:chartTrackingRefBased/>
  <w15:docId w15:val="{82F96227-F637-E748-A92F-4CF46C41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29"/>
  </w:style>
  <w:style w:type="paragraph" w:styleId="Heading1">
    <w:name w:val="heading 1"/>
    <w:basedOn w:val="Normal"/>
    <w:next w:val="Normal"/>
    <w:link w:val="Heading1Char"/>
    <w:uiPriority w:val="9"/>
    <w:qFormat/>
    <w:rsid w:val="00D2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B29"/>
    <w:rPr>
      <w:rFonts w:eastAsiaTheme="majorEastAsia" w:cstheme="majorBidi"/>
      <w:color w:val="272727" w:themeColor="text1" w:themeTint="D8"/>
    </w:rPr>
  </w:style>
  <w:style w:type="paragraph" w:styleId="Title">
    <w:name w:val="Title"/>
    <w:basedOn w:val="Normal"/>
    <w:next w:val="Normal"/>
    <w:link w:val="TitleChar"/>
    <w:uiPriority w:val="10"/>
    <w:qFormat/>
    <w:rsid w:val="00D2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B29"/>
    <w:pPr>
      <w:spacing w:before="160"/>
      <w:jc w:val="center"/>
    </w:pPr>
    <w:rPr>
      <w:i/>
      <w:iCs/>
      <w:color w:val="404040" w:themeColor="text1" w:themeTint="BF"/>
    </w:rPr>
  </w:style>
  <w:style w:type="character" w:customStyle="1" w:styleId="QuoteChar">
    <w:name w:val="Quote Char"/>
    <w:basedOn w:val="DefaultParagraphFont"/>
    <w:link w:val="Quote"/>
    <w:uiPriority w:val="29"/>
    <w:rsid w:val="00D21B29"/>
    <w:rPr>
      <w:i/>
      <w:iCs/>
      <w:color w:val="404040" w:themeColor="text1" w:themeTint="BF"/>
    </w:rPr>
  </w:style>
  <w:style w:type="paragraph" w:styleId="ListParagraph">
    <w:name w:val="List Paragraph"/>
    <w:basedOn w:val="Normal"/>
    <w:uiPriority w:val="34"/>
    <w:qFormat/>
    <w:rsid w:val="00D21B29"/>
    <w:pPr>
      <w:ind w:left="720"/>
      <w:contextualSpacing/>
    </w:pPr>
  </w:style>
  <w:style w:type="character" w:styleId="IntenseEmphasis">
    <w:name w:val="Intense Emphasis"/>
    <w:basedOn w:val="DefaultParagraphFont"/>
    <w:uiPriority w:val="21"/>
    <w:qFormat/>
    <w:rsid w:val="00D21B29"/>
    <w:rPr>
      <w:i/>
      <w:iCs/>
      <w:color w:val="0F4761" w:themeColor="accent1" w:themeShade="BF"/>
    </w:rPr>
  </w:style>
  <w:style w:type="paragraph" w:styleId="IntenseQuote">
    <w:name w:val="Intense Quote"/>
    <w:basedOn w:val="Normal"/>
    <w:next w:val="Normal"/>
    <w:link w:val="IntenseQuoteChar"/>
    <w:uiPriority w:val="30"/>
    <w:qFormat/>
    <w:rsid w:val="00D2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B29"/>
    <w:rPr>
      <w:i/>
      <w:iCs/>
      <w:color w:val="0F4761" w:themeColor="accent1" w:themeShade="BF"/>
    </w:rPr>
  </w:style>
  <w:style w:type="character" w:styleId="IntenseReference">
    <w:name w:val="Intense Reference"/>
    <w:basedOn w:val="DefaultParagraphFont"/>
    <w:uiPriority w:val="32"/>
    <w:qFormat/>
    <w:rsid w:val="00D21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1534</Characters>
  <Application>Microsoft Office Word</Application>
  <DocSecurity>0</DocSecurity>
  <Lines>22</Lines>
  <Paragraphs>6</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Diljot Kaur Soin</dc:creator>
  <cp:keywords/>
  <dc:description/>
  <cp:lastModifiedBy>Diljot Kaur Soin</cp:lastModifiedBy>
  <cp:revision>2</cp:revision>
  <dcterms:created xsi:type="dcterms:W3CDTF">2026-02-06T02:00:00Z</dcterms:created>
  <dcterms:modified xsi:type="dcterms:W3CDTF">2026-02-06T02:11:00Z</dcterms:modified>
</cp:coreProperties>
</file>